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940" w:rsidRPr="00FF4A5C" w:rsidRDefault="00FF4A5C" w:rsidP="00FF4A5C">
      <w:pPr>
        <w:rPr>
          <w:b/>
          <w:bCs/>
          <w:sz w:val="24"/>
          <w:szCs w:val="24"/>
          <w:lang w:val="ru-RU"/>
        </w:rPr>
      </w:pPr>
      <w:r w:rsidRPr="00FF4A5C">
        <w:rPr>
          <w:b/>
          <w:bCs/>
          <w:sz w:val="24"/>
          <w:szCs w:val="24"/>
        </w:rPr>
        <w:t>Няня</w:t>
      </w:r>
      <w:r>
        <w:rPr>
          <w:b/>
          <w:bCs/>
          <w:sz w:val="24"/>
          <w:szCs w:val="24"/>
          <w:lang w:val="ru-RU"/>
        </w:rPr>
        <w:t xml:space="preserve"> в Детский Сад Брукс Лайф</w:t>
      </w:r>
    </w:p>
    <w:p w:rsidR="00FF4A5C" w:rsidRDefault="00FF4A5C" w:rsidP="00FF4A5C"/>
    <w:p w:rsidR="00FF4A5C" w:rsidRDefault="00FF4A5C" w:rsidP="00FF4A5C">
      <w:r>
        <w:t>Требуемый опыт работы: не требуется</w:t>
      </w:r>
    </w:p>
    <w:p w:rsidR="00FF4A5C" w:rsidRDefault="00FF4A5C" w:rsidP="00FF4A5C">
      <w:r>
        <w:t>Полная занятость, полный день</w:t>
      </w:r>
    </w:p>
    <w:p w:rsidR="00FF4A5C" w:rsidRDefault="00FF4A5C" w:rsidP="00FF4A5C"/>
    <w:p w:rsidR="00FF4A5C" w:rsidRDefault="00FF4A5C" w:rsidP="00FF4A5C">
      <w:r>
        <w:t>В частный детский сад Brookes Life приглашается Няня. Основная цель работы - помочь в обучении и уходу за детьми дошкольного возраста. Идеальный кандидат должен обладать навыками работы с детьми дошкольного возраста.</w:t>
      </w:r>
    </w:p>
    <w:p w:rsidR="00FF4A5C" w:rsidRDefault="00FF4A5C" w:rsidP="00FF4A5C"/>
    <w:p w:rsidR="00FF4A5C" w:rsidRDefault="00FF4A5C" w:rsidP="00FF4A5C">
      <w:r w:rsidRPr="00FF4A5C">
        <w:rPr>
          <w:b/>
          <w:bCs/>
        </w:rPr>
        <w:t>Обязанности</w:t>
      </w:r>
      <w:r>
        <w:t>: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Сопровождение режима и расписания детского сада (прогулка, прием пищи, занятия и т.д.);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Помощь воспитателю в присмотре и уходе за детьми;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Подача еды перед кормлением, уборка кроватей после сна;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Соблюдение чистоты в группе и прилегающих использованных помещениях (прихожая, коридор, туалет);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Помощь воспитателю по гигиеническому режиму (переодевание, умывание, купание, кормление и укладывание спать);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Помощь воспитателю в подготовке и проведении развивающих занятий и игр с детьми (группы до 15 человек) по предоставляемым учебно-методическим материалам;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Поддержание дисциплины и порядка в группе;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Участие в подготовке праздничных мероприятий в саду;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Создание условий для позитивных и доброжелательных отношений между детьми, в том числе принадлежащим к разным национально-культурным, религиозным общностям и социальным слоям, а также имеющим различные возможности здоровья;</w:t>
      </w:r>
    </w:p>
    <w:p w:rsidR="00FF4A5C" w:rsidRDefault="00FF4A5C" w:rsidP="00FF4A5C">
      <w:pPr>
        <w:pStyle w:val="ListParagraph"/>
        <w:numPr>
          <w:ilvl w:val="0"/>
          <w:numId w:val="1"/>
        </w:numPr>
      </w:pPr>
      <w:r>
        <w:t>Соблюдение санитарно-гигиенического режима, правил техники безопасности в том числе при работе с детьми.</w:t>
      </w:r>
    </w:p>
    <w:p w:rsidR="00FF4A5C" w:rsidRDefault="00FF4A5C" w:rsidP="00FF4A5C">
      <w:pPr>
        <w:pStyle w:val="ListParagraph"/>
      </w:pPr>
    </w:p>
    <w:p w:rsidR="00FF4A5C" w:rsidRPr="00FF4A5C" w:rsidRDefault="00FF4A5C" w:rsidP="00FF4A5C">
      <w:pPr>
        <w:rPr>
          <w:b/>
          <w:bCs/>
        </w:rPr>
      </w:pPr>
      <w:r w:rsidRPr="00FF4A5C">
        <w:rPr>
          <w:b/>
          <w:bCs/>
        </w:rPr>
        <w:t>Требования:</w:t>
      </w:r>
    </w:p>
    <w:p w:rsidR="00FF4A5C" w:rsidRDefault="00FF4A5C" w:rsidP="00FF4A5C">
      <w:pPr>
        <w:pStyle w:val="ListParagraph"/>
        <w:numPr>
          <w:ilvl w:val="0"/>
          <w:numId w:val="2"/>
        </w:numPr>
      </w:pPr>
      <w:r>
        <w:t>Опыт работы няней в детском саду (желательно в частном) от 2-х лет;</w:t>
      </w:r>
    </w:p>
    <w:p w:rsidR="00FF4A5C" w:rsidRDefault="00FF4A5C" w:rsidP="00FF4A5C">
      <w:pPr>
        <w:pStyle w:val="ListParagraph"/>
        <w:numPr>
          <w:ilvl w:val="0"/>
          <w:numId w:val="2"/>
        </w:numPr>
      </w:pPr>
      <w:r>
        <w:t>Педагогическое образование, а также желательно медицинское;</w:t>
      </w:r>
    </w:p>
    <w:p w:rsidR="00FF4A5C" w:rsidRDefault="00FF4A5C" w:rsidP="00FF4A5C">
      <w:pPr>
        <w:pStyle w:val="ListParagraph"/>
        <w:numPr>
          <w:ilvl w:val="0"/>
          <w:numId w:val="2"/>
        </w:numPr>
      </w:pPr>
      <w:r>
        <w:t>Любовь к детям, позитивный взгляд на жизнь, коммуникабельность, умение организовать детей;</w:t>
      </w:r>
    </w:p>
    <w:p w:rsidR="00FF4A5C" w:rsidRDefault="00FF4A5C" w:rsidP="00FF4A5C">
      <w:pPr>
        <w:pStyle w:val="ListParagraph"/>
        <w:numPr>
          <w:ilvl w:val="0"/>
          <w:numId w:val="2"/>
        </w:numPr>
      </w:pPr>
      <w:r>
        <w:t>Активность, высокий уровень ответственности и работоспособности;</w:t>
      </w:r>
    </w:p>
    <w:p w:rsidR="00FF4A5C" w:rsidRDefault="00FF4A5C" w:rsidP="00FF4A5C">
      <w:pPr>
        <w:pStyle w:val="ListParagraph"/>
        <w:numPr>
          <w:ilvl w:val="0"/>
          <w:numId w:val="2"/>
        </w:numPr>
      </w:pPr>
      <w:r>
        <w:t>Готовность взаимодействовать с другими педагогами и участвовать в жизни сада;</w:t>
      </w:r>
    </w:p>
    <w:p w:rsidR="00FF4A5C" w:rsidRDefault="00FF4A5C" w:rsidP="00FF4A5C">
      <w:pPr>
        <w:pStyle w:val="ListParagraph"/>
        <w:numPr>
          <w:ilvl w:val="0"/>
          <w:numId w:val="2"/>
        </w:numPr>
      </w:pPr>
      <w:r>
        <w:t>Грамотная речь, презентабельный внешний вид.</w:t>
      </w:r>
    </w:p>
    <w:p w:rsidR="00FF4A5C" w:rsidRDefault="00FF4A5C" w:rsidP="00FF4A5C">
      <w:pPr>
        <w:pStyle w:val="ListParagraph"/>
      </w:pPr>
    </w:p>
    <w:p w:rsidR="00FF4A5C" w:rsidRDefault="00FF4A5C" w:rsidP="00FF4A5C">
      <w:r w:rsidRPr="00FF4A5C">
        <w:rPr>
          <w:b/>
          <w:bCs/>
        </w:rPr>
        <w:t>Условия</w:t>
      </w:r>
      <w:r>
        <w:t>:</w:t>
      </w:r>
    </w:p>
    <w:p w:rsidR="00FF4A5C" w:rsidRDefault="00FF4A5C" w:rsidP="00FF4A5C">
      <w:pPr>
        <w:pStyle w:val="ListParagraph"/>
        <w:numPr>
          <w:ilvl w:val="0"/>
          <w:numId w:val="3"/>
        </w:numPr>
      </w:pPr>
      <w:r>
        <w:t>Работа в новейшем частном детском саду в жилом квартале "LIFE – Ботанический сад";</w:t>
      </w:r>
    </w:p>
    <w:p w:rsidR="00FF4A5C" w:rsidRDefault="00FF4A5C" w:rsidP="00FF4A5C">
      <w:pPr>
        <w:pStyle w:val="ListParagraph"/>
        <w:numPr>
          <w:ilvl w:val="0"/>
          <w:numId w:val="3"/>
        </w:numPr>
      </w:pPr>
      <w:r>
        <w:t>Совершенно новое полностью меблированное здание;</w:t>
      </w:r>
    </w:p>
    <w:p w:rsidR="00FF4A5C" w:rsidRDefault="00FF4A5C" w:rsidP="00FF4A5C">
      <w:pPr>
        <w:pStyle w:val="ListParagraph"/>
        <w:numPr>
          <w:ilvl w:val="0"/>
          <w:numId w:val="3"/>
        </w:numPr>
      </w:pPr>
      <w:r>
        <w:t>График работы: 5/2 с пн. по пт. (с 7:00 до 16:00/ с 9:00 до 18:00);</w:t>
      </w:r>
    </w:p>
    <w:p w:rsidR="00FF4A5C" w:rsidRDefault="00FF4A5C" w:rsidP="00FF4A5C">
      <w:pPr>
        <w:pStyle w:val="ListParagraph"/>
        <w:numPr>
          <w:ilvl w:val="0"/>
          <w:numId w:val="3"/>
        </w:numPr>
      </w:pPr>
      <w:r>
        <w:t>Трудоустройство в соответствии с законодательством РФ;</w:t>
      </w:r>
    </w:p>
    <w:p w:rsidR="00FF4A5C" w:rsidRDefault="00FF4A5C" w:rsidP="00FF4A5C">
      <w:pPr>
        <w:pStyle w:val="ListParagraph"/>
        <w:numPr>
          <w:ilvl w:val="0"/>
          <w:numId w:val="3"/>
        </w:numPr>
      </w:pPr>
      <w:r>
        <w:t>Конкурентоспособная заработная плата и компенсационный пакет;</w:t>
      </w:r>
    </w:p>
    <w:p w:rsidR="00FF4A5C" w:rsidRDefault="00FF4A5C" w:rsidP="00FF4A5C">
      <w:pPr>
        <w:pStyle w:val="ListParagraph"/>
        <w:numPr>
          <w:ilvl w:val="0"/>
          <w:numId w:val="3"/>
        </w:numPr>
      </w:pPr>
      <w:r>
        <w:lastRenderedPageBreak/>
        <w:t>Медицинская страховка;</w:t>
      </w:r>
    </w:p>
    <w:p w:rsidR="00FF4A5C" w:rsidRDefault="00FF4A5C" w:rsidP="00FF4A5C">
      <w:pPr>
        <w:pStyle w:val="ListParagraph"/>
        <w:numPr>
          <w:ilvl w:val="0"/>
          <w:numId w:val="3"/>
        </w:numPr>
      </w:pPr>
      <w:r>
        <w:t>Обучение детей дошкольного возраста в детском саду Brookes Life;</w:t>
      </w:r>
    </w:p>
    <w:p w:rsidR="00FF4A5C" w:rsidRDefault="00FF4A5C" w:rsidP="00FF4A5C">
      <w:pPr>
        <w:pStyle w:val="ListParagraph"/>
        <w:numPr>
          <w:ilvl w:val="0"/>
          <w:numId w:val="3"/>
        </w:numPr>
      </w:pPr>
      <w:r>
        <w:t>Годовой бонус по результатам работы;</w:t>
      </w:r>
    </w:p>
    <w:p w:rsidR="00FF4A5C" w:rsidRDefault="00FF4A5C" w:rsidP="00FF4A5C">
      <w:pPr>
        <w:pStyle w:val="ListParagraph"/>
        <w:numPr>
          <w:ilvl w:val="0"/>
          <w:numId w:val="3"/>
        </w:numPr>
      </w:pPr>
      <w:r>
        <w:t>Бесплатные завтраки и обеды;</w:t>
      </w:r>
    </w:p>
    <w:p w:rsidR="00FF4A5C" w:rsidRPr="00FF4A5C" w:rsidRDefault="00FF4A5C" w:rsidP="00FF4A5C">
      <w:pPr>
        <w:pStyle w:val="ListParagraph"/>
        <w:numPr>
          <w:ilvl w:val="0"/>
          <w:numId w:val="3"/>
        </w:numPr>
      </w:pPr>
      <w:r>
        <w:t>Профессиональное развитие;</w:t>
      </w:r>
    </w:p>
    <w:sectPr w:rsidR="00FF4A5C" w:rsidRPr="00FF4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20" w:right="1080" w:bottom="1620" w:left="63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091" w:rsidRDefault="00F47091">
      <w:pPr>
        <w:spacing w:line="240" w:lineRule="auto"/>
      </w:pPr>
      <w:r>
        <w:separator/>
      </w:r>
    </w:p>
  </w:endnote>
  <w:endnote w:type="continuationSeparator" w:id="0">
    <w:p w:rsidR="00F47091" w:rsidRDefault="00F47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Segoe U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940" w:rsidRDefault="005029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940" w:rsidRDefault="00000000" w:rsidP="00A21D41">
    <w:pPr>
      <w:ind w:right="-725"/>
      <w:jc w:val="right"/>
    </w:pPr>
    <w:r>
      <w:rPr>
        <w:noProof/>
      </w:rPr>
      <w:drawing>
        <wp:inline distT="114300" distB="114300" distL="114300" distR="114300">
          <wp:extent cx="5023285" cy="1004657"/>
          <wp:effectExtent l="0" t="0" r="635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3285" cy="1004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02940" w:rsidRDefault="005029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940" w:rsidRDefault="005029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091" w:rsidRDefault="00F47091">
      <w:pPr>
        <w:spacing w:line="240" w:lineRule="auto"/>
      </w:pPr>
      <w:r>
        <w:separator/>
      </w:r>
    </w:p>
  </w:footnote>
  <w:footnote w:type="continuationSeparator" w:id="0">
    <w:p w:rsidR="00F47091" w:rsidRDefault="00F47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940" w:rsidRDefault="005029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940" w:rsidRDefault="00A21D41" w:rsidP="00A21D41">
    <w:pPr>
      <w:ind w:left="-142"/>
    </w:pPr>
    <w:r>
      <w:rPr>
        <w:noProof/>
      </w:rPr>
      <w:drawing>
        <wp:inline distT="0" distB="0" distL="0" distR="0">
          <wp:extent cx="2234863" cy="1255164"/>
          <wp:effectExtent l="0" t="0" r="635" b="2540"/>
          <wp:docPr id="1487079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79049" name="Picture 1487079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731" cy="13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940" w:rsidRDefault="00F4709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0;margin-top:0;width:620.35pt;height:877.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134"/>
    <w:multiLevelType w:val="hybridMultilevel"/>
    <w:tmpl w:val="3B78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39B9"/>
    <w:multiLevelType w:val="hybridMultilevel"/>
    <w:tmpl w:val="4A32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1106"/>
    <w:multiLevelType w:val="hybridMultilevel"/>
    <w:tmpl w:val="722E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87203">
    <w:abstractNumId w:val="0"/>
  </w:num>
  <w:num w:numId="2" w16cid:durableId="1059212331">
    <w:abstractNumId w:val="2"/>
  </w:num>
  <w:num w:numId="3" w16cid:durableId="42515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40"/>
    <w:rsid w:val="004A451D"/>
    <w:rsid w:val="00502940"/>
    <w:rsid w:val="00A21D41"/>
    <w:rsid w:val="00F47091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CEC591"/>
  <w15:docId w15:val="{E335520D-05EC-2C41-8BA5-93AE6D6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D6E70"/>
        <w:sz w:val="21"/>
        <w:szCs w:val="21"/>
        <w:lang w:val="en-RU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00205B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54585A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b/>
      <w:color w:val="00205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F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Mazing</cp:lastModifiedBy>
  <cp:revision>3</cp:revision>
  <dcterms:created xsi:type="dcterms:W3CDTF">2023-10-09T12:43:00Z</dcterms:created>
  <dcterms:modified xsi:type="dcterms:W3CDTF">2023-11-13T06:12:00Z</dcterms:modified>
</cp:coreProperties>
</file>